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28" w:rsidRPr="007C4023" w:rsidRDefault="006A0318" w:rsidP="006F2B11">
      <w:pPr>
        <w:spacing w:after="0" w:line="400" w:lineRule="atLeast"/>
        <w:jc w:val="center"/>
        <w:rPr>
          <w:rFonts w:cs="B Titr"/>
          <w:sz w:val="24"/>
          <w:szCs w:val="24"/>
          <w:rtl/>
        </w:rPr>
      </w:pPr>
      <w:r w:rsidRPr="007C4023">
        <w:rPr>
          <w:rFonts w:cs="B Titr" w:hint="cs"/>
          <w:sz w:val="24"/>
          <w:szCs w:val="24"/>
          <w:rtl/>
        </w:rPr>
        <w:t>شیوه‌نامه انتخاب کارمندان نمونه</w:t>
      </w:r>
    </w:p>
    <w:p w:rsidR="006F2B11" w:rsidRDefault="006F2B11" w:rsidP="006F2B11">
      <w:pPr>
        <w:spacing w:after="0" w:line="400" w:lineRule="atLeast"/>
        <w:jc w:val="both"/>
        <w:rPr>
          <w:rFonts w:cs="B Mitra"/>
          <w:sz w:val="26"/>
          <w:szCs w:val="26"/>
          <w:rtl/>
        </w:rPr>
      </w:pPr>
    </w:p>
    <w:p w:rsidR="006A0318" w:rsidRPr="007C4023" w:rsidRDefault="004A12BD" w:rsidP="00990ED4">
      <w:pPr>
        <w:spacing w:after="0" w:line="380" w:lineRule="atLeast"/>
        <w:jc w:val="both"/>
        <w:rPr>
          <w:rFonts w:cs="B Mitra"/>
          <w:sz w:val="26"/>
          <w:szCs w:val="26"/>
          <w:rtl/>
        </w:rPr>
      </w:pPr>
      <w:r w:rsidRPr="007C4023">
        <w:rPr>
          <w:rFonts w:cs="B Mitra" w:hint="cs"/>
          <w:sz w:val="26"/>
          <w:szCs w:val="26"/>
          <w:rtl/>
        </w:rPr>
        <w:t>به منظور ارج نهادن به خدمات ارزنده کارمندان متعهد و کارآمد، تشویق و ترغیب کارمندان به ارایه خدمات بهتر به ارباب رجوع، افزایش رضایت شغلی و ارتقای بهره‌وری نیروی انسانی و نی</w:t>
      </w:r>
      <w:r w:rsidR="00990ED4">
        <w:rPr>
          <w:rFonts w:cs="B Mitra" w:hint="cs"/>
          <w:sz w:val="26"/>
          <w:szCs w:val="26"/>
          <w:rtl/>
        </w:rPr>
        <w:t>ز</w:t>
      </w:r>
      <w:r w:rsidRPr="007C4023">
        <w:rPr>
          <w:rFonts w:cs="B Mitra" w:hint="cs"/>
          <w:sz w:val="26"/>
          <w:szCs w:val="26"/>
          <w:rtl/>
        </w:rPr>
        <w:t xml:space="preserve"> تقویت وجدان کاری و انضباط اداری، اجتماعی و اقتصادی، کارمندان نمونه این دانشگاه براساس ارزیابی عملکرد یک سال و شاخص‌های زیر مورد سنجش و انتخاب قرار می‌گیرند:</w:t>
      </w:r>
    </w:p>
    <w:p w:rsidR="004A12BD" w:rsidRPr="007C4023" w:rsidRDefault="004A12BD" w:rsidP="00B87D52">
      <w:pPr>
        <w:spacing w:before="240" w:after="0" w:line="380" w:lineRule="atLeast"/>
        <w:jc w:val="both"/>
        <w:rPr>
          <w:rFonts w:cs="B Mitra"/>
          <w:b/>
          <w:bCs/>
          <w:sz w:val="24"/>
          <w:szCs w:val="24"/>
          <w:rtl/>
        </w:rPr>
      </w:pPr>
      <w:r w:rsidRPr="007C4023">
        <w:rPr>
          <w:rFonts w:cs="B Mitra" w:hint="cs"/>
          <w:b/>
          <w:bCs/>
          <w:sz w:val="24"/>
          <w:szCs w:val="24"/>
          <w:rtl/>
        </w:rPr>
        <w:t>معیارها و شاخص‌های انتخاب:</w:t>
      </w:r>
    </w:p>
    <w:p w:rsidR="006D0437" w:rsidRDefault="00BE5F5F" w:rsidP="00B87D52">
      <w:pPr>
        <w:spacing w:after="0" w:line="380" w:lineRule="atLeast"/>
        <w:ind w:left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1</w:t>
      </w:r>
      <w:r w:rsidR="004A12BD" w:rsidRPr="007C4023">
        <w:rPr>
          <w:rFonts w:cs="B Mitra" w:hint="cs"/>
          <w:sz w:val="26"/>
          <w:szCs w:val="26"/>
          <w:rtl/>
        </w:rPr>
        <w:t xml:space="preserve">- </w:t>
      </w:r>
      <w:r w:rsidR="006D0437" w:rsidRPr="007C4023">
        <w:rPr>
          <w:rFonts w:cs="B Mitra" w:hint="cs"/>
          <w:sz w:val="26"/>
          <w:szCs w:val="26"/>
          <w:rtl/>
        </w:rPr>
        <w:t>رعایت نظم و انضباط اداری</w:t>
      </w:r>
    </w:p>
    <w:p w:rsidR="004A12BD" w:rsidRPr="007C4023" w:rsidRDefault="006D0437" w:rsidP="00B87D52">
      <w:pPr>
        <w:spacing w:after="0" w:line="380" w:lineRule="atLeast"/>
        <w:ind w:left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2- </w:t>
      </w:r>
      <w:r w:rsidR="004A12BD" w:rsidRPr="007C4023">
        <w:rPr>
          <w:rFonts w:cs="B Mitra" w:hint="cs"/>
          <w:sz w:val="26"/>
          <w:szCs w:val="26"/>
          <w:rtl/>
        </w:rPr>
        <w:t>میزان رضایت‌مندی مدیر</w:t>
      </w:r>
    </w:p>
    <w:p w:rsidR="004A12BD" w:rsidRDefault="006D0437" w:rsidP="00B87D52">
      <w:pPr>
        <w:spacing w:after="0" w:line="380" w:lineRule="atLeast"/>
        <w:ind w:left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3</w:t>
      </w:r>
      <w:r w:rsidR="004A12BD" w:rsidRPr="007C4023">
        <w:rPr>
          <w:rFonts w:cs="B Mitra" w:hint="cs"/>
          <w:sz w:val="26"/>
          <w:szCs w:val="26"/>
          <w:rtl/>
        </w:rPr>
        <w:t>- فعالیت‌های فوق برنامه</w:t>
      </w:r>
    </w:p>
    <w:p w:rsidR="00BE5F5F" w:rsidRDefault="006D0437" w:rsidP="00B87D52">
      <w:pPr>
        <w:spacing w:after="0" w:line="380" w:lineRule="atLeast"/>
        <w:ind w:left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4</w:t>
      </w:r>
      <w:r w:rsidR="00BE5F5F" w:rsidRPr="007C4023">
        <w:rPr>
          <w:rFonts w:cs="B Mitra" w:hint="cs"/>
          <w:sz w:val="26"/>
          <w:szCs w:val="26"/>
          <w:rtl/>
        </w:rPr>
        <w:t>- ارزشیابی</w:t>
      </w:r>
    </w:p>
    <w:p w:rsidR="006D0437" w:rsidRPr="006D0437" w:rsidRDefault="006D0437" w:rsidP="00B87D52">
      <w:pPr>
        <w:spacing w:before="240" w:after="0" w:line="380" w:lineRule="atLeast"/>
        <w:jc w:val="both"/>
        <w:rPr>
          <w:rFonts w:cs="B Mitra"/>
          <w:b/>
          <w:bCs/>
          <w:rtl/>
        </w:rPr>
      </w:pPr>
      <w:r w:rsidRPr="006D0437">
        <w:rPr>
          <w:rFonts w:cs="B Mitra" w:hint="cs"/>
          <w:b/>
          <w:bCs/>
          <w:rtl/>
        </w:rPr>
        <w:t>1- رعایت نظم و انضباط اداری: (حداکثر 35 امتیاز)</w:t>
      </w:r>
    </w:p>
    <w:p w:rsidR="006D0437" w:rsidRDefault="006D0437" w:rsidP="00B87D52">
      <w:pPr>
        <w:spacing w:after="0" w:line="380" w:lineRule="atLeast"/>
        <w:jc w:val="both"/>
        <w:rPr>
          <w:rFonts w:cs="B Mitra"/>
          <w:sz w:val="26"/>
          <w:szCs w:val="26"/>
          <w:rtl/>
        </w:rPr>
      </w:pPr>
      <w:r w:rsidRPr="007C4023">
        <w:rPr>
          <w:rFonts w:cs="B Mitra" w:hint="cs"/>
          <w:sz w:val="24"/>
          <w:szCs w:val="24"/>
          <w:rtl/>
        </w:rPr>
        <w:t>ملاک</w:t>
      </w:r>
      <w:r w:rsidRPr="007C4023">
        <w:rPr>
          <w:rFonts w:cs="B Mitra" w:hint="cs"/>
          <w:sz w:val="26"/>
          <w:szCs w:val="26"/>
          <w:rtl/>
        </w:rPr>
        <w:t xml:space="preserve"> نظم و انضباط اداری رعایت حضور در محل کار بوده که از طریق اداره کارگزینی، گزارش حضور اعلام می‌گردد.</w:t>
      </w:r>
    </w:p>
    <w:p w:rsidR="00DF6DD6" w:rsidRPr="00DF6DD6" w:rsidRDefault="00DF6DD6" w:rsidP="00DF6DD6">
      <w:pPr>
        <w:spacing w:after="0" w:line="240" w:lineRule="auto"/>
        <w:jc w:val="both"/>
        <w:rPr>
          <w:rFonts w:cs="B Mitra"/>
          <w:sz w:val="8"/>
          <w:szCs w:val="8"/>
          <w:rtl/>
        </w:rPr>
      </w:pPr>
    </w:p>
    <w:tbl>
      <w:tblPr>
        <w:tblStyle w:val="TableGrid"/>
        <w:bidiVisual/>
        <w:tblW w:w="9701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1848"/>
        <w:gridCol w:w="2010"/>
        <w:gridCol w:w="2268"/>
        <w:gridCol w:w="1134"/>
        <w:gridCol w:w="992"/>
        <w:gridCol w:w="1449"/>
      </w:tblGrid>
      <w:tr w:rsidR="00DF6DD6" w:rsidRPr="00A03A89" w:rsidTr="00DF6DD6">
        <w:trPr>
          <w:jc w:val="center"/>
        </w:trPr>
        <w:tc>
          <w:tcPr>
            <w:tcW w:w="1848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DF6DD6" w:rsidRPr="00A03A89" w:rsidRDefault="00DF6DD6" w:rsidP="007218E4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معیارها و شاخص‌های انتخاب</w:t>
            </w:r>
          </w:p>
        </w:tc>
        <w:tc>
          <w:tcPr>
            <w:tcW w:w="4278" w:type="dxa"/>
            <w:gridSpan w:val="2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DF6DD6" w:rsidRPr="00A03A89" w:rsidRDefault="00DF6DD6" w:rsidP="007218E4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مصادیق</w:t>
            </w:r>
          </w:p>
        </w:tc>
        <w:tc>
          <w:tcPr>
            <w:tcW w:w="1134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DF6DD6" w:rsidRPr="00A03A89" w:rsidRDefault="00DF6DD6" w:rsidP="007218E4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حداکثر امتیاز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DF6DD6" w:rsidRPr="00A03A89" w:rsidRDefault="00DF6DD6" w:rsidP="007218E4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امتیاز مکتسبه</w:t>
            </w:r>
          </w:p>
        </w:tc>
        <w:tc>
          <w:tcPr>
            <w:tcW w:w="1449" w:type="dxa"/>
            <w:tcBorders>
              <w:top w:val="thinThickSmallGap" w:sz="12" w:space="0" w:color="auto"/>
              <w:bottom w:val="single" w:sz="12" w:space="0" w:color="auto"/>
            </w:tcBorders>
            <w:vAlign w:val="center"/>
          </w:tcPr>
          <w:p w:rsidR="00DF6DD6" w:rsidRPr="00A03A89" w:rsidRDefault="00DF6DD6" w:rsidP="007218E4">
            <w:pPr>
              <w:contextualSpacing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03A89">
              <w:rPr>
                <w:rFonts w:cs="B Titr" w:hint="cs"/>
                <w:b/>
                <w:bCs/>
                <w:sz w:val="16"/>
                <w:szCs w:val="16"/>
                <w:rtl/>
              </w:rPr>
              <w:t>ملاحظات</w:t>
            </w:r>
          </w:p>
        </w:tc>
      </w:tr>
      <w:tr w:rsidR="00DF6DD6" w:rsidRPr="006E5115" w:rsidTr="007218E4">
        <w:trPr>
          <w:trHeight w:val="324"/>
          <w:jc w:val="center"/>
        </w:trPr>
        <w:tc>
          <w:tcPr>
            <w:tcW w:w="1848" w:type="dxa"/>
            <w:vMerge w:val="restart"/>
            <w:tcBorders>
              <w:top w:val="single" w:sz="12" w:space="0" w:color="auto"/>
            </w:tcBorders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نظم و انضباط اداری (کارگزینی)</w:t>
            </w:r>
          </w:p>
        </w:tc>
        <w:tc>
          <w:tcPr>
            <w:tcW w:w="20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820EF0">
              <w:rPr>
                <w:rFonts w:cs="B Mitra" w:hint="cs"/>
                <w:b/>
                <w:bCs/>
                <w:rtl/>
              </w:rPr>
              <w:t>میزان تأخیرات</w:t>
            </w:r>
            <w:r>
              <w:rPr>
                <w:rFonts w:cs="B Mitra" w:hint="cs"/>
                <w:b/>
                <w:bCs/>
                <w:rtl/>
              </w:rPr>
              <w:t xml:space="preserve"> سالانه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820EF0">
              <w:rPr>
                <w:rFonts w:cs="B Mitra" w:hint="cs"/>
                <w:b/>
                <w:bCs/>
                <w:rtl/>
              </w:rPr>
              <w:t>مدت تأخیر سال 94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نمره امتیاز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 w:val="restart"/>
            <w:tcBorders>
              <w:top w:val="single" w:sz="12" w:space="0" w:color="auto"/>
            </w:tcBorders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DF6DD6" w:rsidRPr="006E5115" w:rsidTr="007218E4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20EF0">
              <w:rPr>
                <w:rFonts w:cs="B Nazanin" w:hint="cs"/>
                <w:b/>
                <w:bCs/>
                <w:rtl/>
              </w:rPr>
              <w:t>- 0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35</w:t>
            </w:r>
          </w:p>
        </w:tc>
        <w:tc>
          <w:tcPr>
            <w:tcW w:w="992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DF6DD6" w:rsidRPr="006E5115" w:rsidTr="007218E4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D6" w:rsidRPr="00820EF0" w:rsidRDefault="00F06C55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20</w:t>
            </w:r>
            <w:bookmarkStart w:id="0" w:name="_GoBack"/>
            <w:bookmarkEnd w:id="0"/>
            <w:r w:rsidR="00DF6DD6">
              <w:rPr>
                <w:rFonts w:cs="B Nazanin" w:hint="cs"/>
                <w:b/>
                <w:bCs/>
                <w:rtl/>
              </w:rPr>
              <w:t xml:space="preserve"> </w:t>
            </w:r>
            <w:r w:rsidR="00DF6DD6" w:rsidRPr="00820EF0">
              <w:rPr>
                <w:rFonts w:cs="B Nazanin" w:hint="cs"/>
                <w:b/>
                <w:bCs/>
                <w:rtl/>
              </w:rPr>
              <w:t>-</w:t>
            </w:r>
            <w:r w:rsidR="00DF6DD6">
              <w:rPr>
                <w:rFonts w:cs="B Nazanin" w:hint="cs"/>
                <w:b/>
                <w:bCs/>
                <w:rtl/>
              </w:rPr>
              <w:t xml:space="preserve"> </w:t>
            </w:r>
            <w:r w:rsidR="00DF6DD6" w:rsidRPr="00820EF0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992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DF6DD6" w:rsidRPr="006E5115" w:rsidTr="007218E4">
        <w:trPr>
          <w:trHeight w:val="324"/>
          <w:jc w:val="center"/>
        </w:trPr>
        <w:tc>
          <w:tcPr>
            <w:tcW w:w="1848" w:type="dxa"/>
            <w:vMerge/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50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20EF0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20EF0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  <w:tr w:rsidR="00DF6DD6" w:rsidRPr="006E5115" w:rsidTr="00DF6DD6">
        <w:trPr>
          <w:trHeight w:val="324"/>
          <w:jc w:val="center"/>
        </w:trPr>
        <w:tc>
          <w:tcPr>
            <w:tcW w:w="1848" w:type="dxa"/>
            <w:vMerge/>
            <w:tcBorders>
              <w:bottom w:val="thinThickSmallGap" w:sz="12" w:space="0" w:color="auto"/>
            </w:tcBorders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بیشتر از 50 ساعت</w:t>
            </w:r>
          </w:p>
        </w:tc>
        <w:tc>
          <w:tcPr>
            <w:tcW w:w="2268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DF6DD6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DF6DD6" w:rsidRPr="00820EF0" w:rsidRDefault="00DF6DD6" w:rsidP="007218E4">
            <w:pPr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820EF0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  <w:tc>
          <w:tcPr>
            <w:tcW w:w="1449" w:type="dxa"/>
            <w:vMerge/>
            <w:vAlign w:val="center"/>
          </w:tcPr>
          <w:p w:rsidR="00DF6DD6" w:rsidRPr="006E5115" w:rsidRDefault="00DF6DD6" w:rsidP="007218E4">
            <w:pPr>
              <w:contextualSpacing/>
              <w:jc w:val="center"/>
              <w:rPr>
                <w:rFonts w:cs="B Mitra"/>
                <w:rtl/>
              </w:rPr>
            </w:pPr>
          </w:p>
        </w:tc>
      </w:tr>
    </w:tbl>
    <w:p w:rsidR="008D09BC" w:rsidRPr="007C4023" w:rsidRDefault="006D0437" w:rsidP="008D09BC">
      <w:pPr>
        <w:spacing w:before="240" w:after="0" w:line="400" w:lineRule="atLeast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2</w:t>
      </w:r>
      <w:r w:rsidR="008D09BC" w:rsidRPr="007C4023">
        <w:rPr>
          <w:rFonts w:cs="B Mitra" w:hint="cs"/>
          <w:b/>
          <w:bCs/>
          <w:rtl/>
        </w:rPr>
        <w:t>- میزان رضایت‌مندی مدیر: (حداکثر 30 امتیاز)</w:t>
      </w:r>
    </w:p>
    <w:p w:rsidR="008D09BC" w:rsidRDefault="008D09BC" w:rsidP="008D09BC">
      <w:pPr>
        <w:spacing w:after="0" w:line="400" w:lineRule="atLeast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امتیاز این بند براساس عوامل و امتیازات زیر تعیین می‌گردد.</w:t>
      </w:r>
    </w:p>
    <w:p w:rsidR="008D09BC" w:rsidRDefault="008D09BC" w:rsidP="006D0437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1-</w:t>
      </w:r>
      <w:r w:rsidR="006D0437">
        <w:rPr>
          <w:rFonts w:cs="B Mitra" w:hint="cs"/>
          <w:sz w:val="26"/>
          <w:szCs w:val="26"/>
          <w:rtl/>
        </w:rPr>
        <w:t>2</w:t>
      </w:r>
      <w:r>
        <w:rPr>
          <w:rFonts w:cs="B Mitra" w:hint="cs"/>
          <w:sz w:val="26"/>
          <w:szCs w:val="26"/>
          <w:rtl/>
        </w:rPr>
        <w:t>- وقت‌شناسی و استفاده موثر از اوقات اداری تا 10 امتیاز تعیین می‌گردد.</w:t>
      </w:r>
    </w:p>
    <w:p w:rsidR="008D09BC" w:rsidRDefault="008D09BC" w:rsidP="006D0437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2-</w:t>
      </w:r>
      <w:r w:rsidR="006D0437">
        <w:rPr>
          <w:rFonts w:cs="B Mitra" w:hint="cs"/>
          <w:sz w:val="26"/>
          <w:szCs w:val="26"/>
          <w:rtl/>
        </w:rPr>
        <w:t>2</w:t>
      </w:r>
      <w:r>
        <w:rPr>
          <w:rFonts w:cs="B Mitra" w:hint="cs"/>
          <w:sz w:val="26"/>
          <w:szCs w:val="26"/>
          <w:rtl/>
        </w:rPr>
        <w:t>- انجام به موقع تعهدات کاری و حرفه‌ای همراه با احساس مسئولیت تا 5 امتیاز تعیین می‌گردد.</w:t>
      </w:r>
    </w:p>
    <w:p w:rsidR="008D09BC" w:rsidRDefault="008D09BC" w:rsidP="006D0437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3-</w:t>
      </w:r>
      <w:r w:rsidR="006D0437">
        <w:rPr>
          <w:rFonts w:cs="B Mitra" w:hint="cs"/>
          <w:sz w:val="26"/>
          <w:szCs w:val="26"/>
          <w:rtl/>
        </w:rPr>
        <w:t>2</w:t>
      </w:r>
      <w:r>
        <w:rPr>
          <w:rFonts w:cs="B Mitra" w:hint="cs"/>
          <w:sz w:val="26"/>
          <w:szCs w:val="26"/>
          <w:rtl/>
        </w:rPr>
        <w:t>- رفتار احترام‌آمیز و همکاری مشفقانه با همکاران و ارباب رجوع تا 5 امتیاز تعیین می‌گردد.</w:t>
      </w:r>
    </w:p>
    <w:p w:rsidR="008D09BC" w:rsidRDefault="008D09BC" w:rsidP="006D0437">
      <w:pPr>
        <w:spacing w:after="0" w:line="400" w:lineRule="atLeast"/>
        <w:ind w:firstLine="397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4-</w:t>
      </w:r>
      <w:r w:rsidR="006D0437">
        <w:rPr>
          <w:rFonts w:cs="B Mitra" w:hint="cs"/>
          <w:sz w:val="26"/>
          <w:szCs w:val="26"/>
          <w:rtl/>
        </w:rPr>
        <w:t>2</w:t>
      </w:r>
      <w:r>
        <w:rPr>
          <w:rFonts w:cs="B Mitra" w:hint="cs"/>
          <w:sz w:val="26"/>
          <w:szCs w:val="26"/>
          <w:rtl/>
        </w:rPr>
        <w:t>- میزان تسلط بر قوانین و مقررات حوزه شغلی تا 10 امتیاز تعیین می‌گردد.</w:t>
      </w:r>
    </w:p>
    <w:p w:rsidR="008D09BC" w:rsidRPr="006B7E5D" w:rsidRDefault="006D0437" w:rsidP="00B87D52">
      <w:pPr>
        <w:spacing w:before="240" w:after="0" w:line="440" w:lineRule="atLeast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3</w:t>
      </w:r>
      <w:r w:rsidR="008D09BC" w:rsidRPr="006B7E5D">
        <w:rPr>
          <w:rFonts w:cs="B Mitra" w:hint="cs"/>
          <w:b/>
          <w:bCs/>
          <w:rtl/>
        </w:rPr>
        <w:t>- فعالیت‌های فوق برنامه: (حداکثر تا 15 امتیاز)</w:t>
      </w:r>
    </w:p>
    <w:p w:rsidR="008D09BC" w:rsidRDefault="008D09BC" w:rsidP="00B87D52">
      <w:pPr>
        <w:spacing w:after="0" w:line="440" w:lineRule="atLeast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فعالیت‌های فوق برنامه شامل افتخارات ورزشی، علمی و فرهنگی و کسب تقدیرنامه براساس جداول زیر می‌باشد.</w:t>
      </w:r>
    </w:p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lastRenderedPageBreak/>
        <w:t>1-</w:t>
      </w:r>
      <w:r w:rsidR="006D0437">
        <w:rPr>
          <w:rFonts w:cs="B Mitra" w:hint="cs"/>
          <w:sz w:val="26"/>
          <w:szCs w:val="26"/>
          <w:rtl/>
        </w:rPr>
        <w:t>3</w:t>
      </w:r>
      <w:r>
        <w:rPr>
          <w:rFonts w:cs="B Mitra" w:hint="cs"/>
          <w:sz w:val="26"/>
          <w:szCs w:val="26"/>
          <w:rtl/>
        </w:rPr>
        <w:t>- جدول امتیاز کسب افتخارات ورزشی: (حداکثر تا 6 امتیاز)</w:t>
      </w:r>
    </w:p>
    <w:tbl>
      <w:tblPr>
        <w:tblStyle w:val="TableGrid"/>
        <w:bidiVisual/>
        <w:tblW w:w="0" w:type="auto"/>
        <w:jc w:val="center"/>
        <w:tblInd w:w="280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246"/>
        <w:gridCol w:w="1247"/>
        <w:gridCol w:w="1247"/>
        <w:gridCol w:w="1247"/>
        <w:gridCol w:w="1247"/>
      </w:tblGrid>
      <w:tr w:rsidR="008D09BC" w:rsidTr="00D83B37">
        <w:trPr>
          <w:jc w:val="center"/>
        </w:trPr>
        <w:tc>
          <w:tcPr>
            <w:tcW w:w="1246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سطح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شهرستان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استان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</w:tr>
      <w:tr w:rsidR="008D09BC" w:rsidTr="00D83B37">
        <w:trPr>
          <w:jc w:val="center"/>
        </w:trPr>
        <w:tc>
          <w:tcPr>
            <w:tcW w:w="1246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امتیاز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</w:tbl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2-</w:t>
      </w:r>
      <w:r w:rsidR="006D0437">
        <w:rPr>
          <w:rFonts w:cs="B Mitra" w:hint="cs"/>
          <w:sz w:val="26"/>
          <w:szCs w:val="26"/>
          <w:rtl/>
        </w:rPr>
        <w:t>3</w:t>
      </w:r>
      <w:r>
        <w:rPr>
          <w:rFonts w:cs="B Mitra" w:hint="cs"/>
          <w:sz w:val="26"/>
          <w:szCs w:val="26"/>
          <w:rtl/>
        </w:rPr>
        <w:t>- نحوه امتیاز افتخارات علمی و فرهنگی به صورت زیر می‌باشد. (حداکثر تا 6 امتیاز)</w:t>
      </w:r>
    </w:p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الف: ارائه هر مقاله علمی و پژوهشی </w:t>
      </w:r>
      <w:r w:rsidRPr="00B87D52">
        <w:rPr>
          <w:rFonts w:cs="B Mitra"/>
        </w:rPr>
        <w:t>ISC</w:t>
      </w:r>
      <w:r w:rsidRPr="00B87D52">
        <w:rPr>
          <w:rFonts w:cs="B Mitra" w:hint="cs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 xml:space="preserve">یا </w:t>
      </w:r>
      <w:r w:rsidRPr="00B87D52">
        <w:rPr>
          <w:rFonts w:cs="B Mitra"/>
        </w:rPr>
        <w:t>ISI</w:t>
      </w:r>
      <w:r w:rsidRPr="00B87D52">
        <w:rPr>
          <w:rFonts w:cs="B Mitra" w:hint="cs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هرکدام 3 امتیاز حداکثر تا 6 امتیاز تعیین می‌گردد.</w:t>
      </w:r>
    </w:p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ب: ارائه هر مقاله علمی و پژوهشی در کنفرانس‌ها 1 امتیاز حداکثر تا 3 امتیاز می‌باشد.</w:t>
      </w:r>
    </w:p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ج- ثبت اختراع اگر به تأیید سازمان پژوهش‌های علمی و صنعتی کشور رسیده باشد حداکثر 6 امتیاز تعیین می‌گردد.</w:t>
      </w:r>
    </w:p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د- مسابقات فرهنگی که شامل مسابقات قرآن، کتابخوانی، نهج‌البلاغه می‌باشد براساس جدول زیر امتیاز آن تعیین می‌گردد.</w:t>
      </w:r>
    </w:p>
    <w:tbl>
      <w:tblPr>
        <w:tblStyle w:val="TableGrid"/>
        <w:bidiVisual/>
        <w:tblW w:w="0" w:type="auto"/>
        <w:jc w:val="center"/>
        <w:tblInd w:w="280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246"/>
        <w:gridCol w:w="1247"/>
        <w:gridCol w:w="1247"/>
        <w:gridCol w:w="1247"/>
        <w:gridCol w:w="1247"/>
      </w:tblGrid>
      <w:tr w:rsidR="008D09BC" w:rsidRPr="006B7E5D" w:rsidTr="00D83B37">
        <w:trPr>
          <w:jc w:val="center"/>
        </w:trPr>
        <w:tc>
          <w:tcPr>
            <w:tcW w:w="1246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سطح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شهرستان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استان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کشور</w:t>
            </w:r>
          </w:p>
        </w:tc>
      </w:tr>
      <w:tr w:rsidR="008D09BC" w:rsidRPr="006B7E5D" w:rsidTr="00D83B37">
        <w:trPr>
          <w:jc w:val="center"/>
        </w:trPr>
        <w:tc>
          <w:tcPr>
            <w:tcW w:w="1246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امتیاز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247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</w:tbl>
    <w:p w:rsidR="008D09BC" w:rsidRDefault="008D09BC" w:rsidP="00B87D52">
      <w:pPr>
        <w:spacing w:after="0" w:line="400" w:lineRule="atLeast"/>
        <w:ind w:firstLine="397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3-</w:t>
      </w:r>
      <w:r w:rsidR="006D0437">
        <w:rPr>
          <w:rFonts w:cs="B Mitra" w:hint="cs"/>
          <w:sz w:val="26"/>
          <w:szCs w:val="26"/>
          <w:rtl/>
        </w:rPr>
        <w:t>3</w:t>
      </w:r>
      <w:r>
        <w:rPr>
          <w:rFonts w:cs="B Mitra" w:hint="cs"/>
          <w:sz w:val="26"/>
          <w:szCs w:val="26"/>
          <w:rtl/>
        </w:rPr>
        <w:t>- کسب تقدیرنامه: (حداکثر تا 3 امتیاز)</w:t>
      </w:r>
    </w:p>
    <w:tbl>
      <w:tblPr>
        <w:tblStyle w:val="TableGrid"/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970"/>
        <w:gridCol w:w="1971"/>
        <w:gridCol w:w="1971"/>
      </w:tblGrid>
      <w:tr w:rsidR="008D09BC" w:rsidRPr="006B7E5D" w:rsidTr="00D83B37">
        <w:trPr>
          <w:jc w:val="center"/>
        </w:trPr>
        <w:tc>
          <w:tcPr>
            <w:tcW w:w="1970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B7E5D">
              <w:rPr>
                <w:rFonts w:cs="B Mitra" w:hint="cs"/>
                <w:b/>
                <w:bCs/>
                <w:sz w:val="20"/>
                <w:szCs w:val="20"/>
                <w:rtl/>
              </w:rPr>
              <w:t>سطح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تقدیرنامه</w:t>
            </w:r>
          </w:p>
        </w:tc>
        <w:tc>
          <w:tcPr>
            <w:tcW w:w="1971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رییس دانشگاه</w:t>
            </w:r>
          </w:p>
        </w:tc>
        <w:tc>
          <w:tcPr>
            <w:tcW w:w="1971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بالاتر از رییس دانشگاه</w:t>
            </w:r>
          </w:p>
        </w:tc>
      </w:tr>
      <w:tr w:rsidR="008D09BC" w:rsidRPr="006B7E5D" w:rsidTr="00D83B37">
        <w:trPr>
          <w:jc w:val="center"/>
        </w:trPr>
        <w:tc>
          <w:tcPr>
            <w:tcW w:w="1970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امتیاز</w:t>
            </w:r>
          </w:p>
        </w:tc>
        <w:tc>
          <w:tcPr>
            <w:tcW w:w="1971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971" w:type="dxa"/>
          </w:tcPr>
          <w:p w:rsidR="008D09BC" w:rsidRPr="006B7E5D" w:rsidRDefault="008D09BC" w:rsidP="00B87D52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</w:tbl>
    <w:p w:rsidR="00EA4CCE" w:rsidRPr="006D0437" w:rsidRDefault="006D0437" w:rsidP="00B87D52">
      <w:pPr>
        <w:spacing w:before="240" w:after="0" w:line="400" w:lineRule="atLeast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4</w:t>
      </w:r>
      <w:r w:rsidR="00EA4CCE" w:rsidRPr="006D0437">
        <w:rPr>
          <w:rFonts w:cs="B Mitra" w:hint="cs"/>
          <w:b/>
          <w:bCs/>
          <w:rtl/>
        </w:rPr>
        <w:t>- ارزشیابی: (حداکثر 20 امتیاز)</w:t>
      </w:r>
    </w:p>
    <w:p w:rsidR="00EA4CCE" w:rsidRPr="007C4023" w:rsidRDefault="00EA4CCE" w:rsidP="006F2B11">
      <w:pPr>
        <w:spacing w:after="0" w:line="400" w:lineRule="atLeast"/>
        <w:jc w:val="both"/>
        <w:rPr>
          <w:rFonts w:cs="B Mitra"/>
          <w:sz w:val="26"/>
          <w:szCs w:val="26"/>
          <w:rtl/>
        </w:rPr>
      </w:pPr>
      <w:r w:rsidRPr="007C4023">
        <w:rPr>
          <w:rFonts w:cs="B Mitra" w:hint="cs"/>
          <w:sz w:val="26"/>
          <w:szCs w:val="26"/>
          <w:rtl/>
        </w:rPr>
        <w:t>نحوه کسب امتیاز ارزشیابی براساس جدول زیر می‌باشد:</w:t>
      </w:r>
    </w:p>
    <w:tbl>
      <w:tblPr>
        <w:tblStyle w:val="TableGrid"/>
        <w:bidiVisual/>
        <w:tblW w:w="0" w:type="auto"/>
        <w:tblInd w:w="209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1843"/>
        <w:gridCol w:w="1843"/>
      </w:tblGrid>
      <w:tr w:rsidR="007C4023" w:rsidRPr="007C4023" w:rsidTr="00C95C39">
        <w:tc>
          <w:tcPr>
            <w:tcW w:w="1843" w:type="dxa"/>
            <w:tcBorders>
              <w:top w:val="thinThickSmallGap" w:sz="12" w:space="0" w:color="auto"/>
              <w:bottom w:val="single" w:sz="12" w:space="0" w:color="auto"/>
            </w:tcBorders>
          </w:tcPr>
          <w:p w:rsidR="007C4023" w:rsidRPr="007C4023" w:rsidRDefault="007C4023" w:rsidP="006F2B1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C4023">
              <w:rPr>
                <w:rFonts w:cs="B Mitra" w:hint="cs"/>
                <w:b/>
                <w:bCs/>
                <w:sz w:val="20"/>
                <w:szCs w:val="20"/>
                <w:rtl/>
              </w:rPr>
              <w:t>نمره ارزشیابی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single" w:sz="12" w:space="0" w:color="auto"/>
            </w:tcBorders>
          </w:tcPr>
          <w:p w:rsidR="007C4023" w:rsidRPr="007C4023" w:rsidRDefault="007C4023" w:rsidP="006F2B1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C4023">
              <w:rPr>
                <w:rFonts w:cs="B Mitra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7C4023" w:rsidRPr="007C4023" w:rsidTr="00C95C39">
        <w:tc>
          <w:tcPr>
            <w:tcW w:w="1843" w:type="dxa"/>
            <w:tcBorders>
              <w:top w:val="single" w:sz="12" w:space="0" w:color="auto"/>
            </w:tcBorders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کمتر از 75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صفر</w:t>
            </w:r>
          </w:p>
        </w:tc>
      </w:tr>
      <w:tr w:rsidR="007C4023" w:rsidRPr="007C4023" w:rsidTr="00C95C39"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70 تا 80</w:t>
            </w:r>
          </w:p>
        </w:tc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5</w:t>
            </w:r>
          </w:p>
        </w:tc>
      </w:tr>
      <w:tr w:rsidR="007C4023" w:rsidRPr="007C4023" w:rsidTr="00C95C39"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81 تا 90</w:t>
            </w:r>
          </w:p>
        </w:tc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10</w:t>
            </w:r>
          </w:p>
        </w:tc>
      </w:tr>
      <w:tr w:rsidR="007C4023" w:rsidRPr="007C4023" w:rsidTr="00C95C39"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91 تا 95</w:t>
            </w:r>
          </w:p>
        </w:tc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15</w:t>
            </w:r>
          </w:p>
        </w:tc>
      </w:tr>
      <w:tr w:rsidR="007C4023" w:rsidRPr="007C4023" w:rsidTr="00C95C39"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96 تا 100</w:t>
            </w:r>
          </w:p>
        </w:tc>
        <w:tc>
          <w:tcPr>
            <w:tcW w:w="1843" w:type="dxa"/>
          </w:tcPr>
          <w:p w:rsidR="007C4023" w:rsidRPr="007C4023" w:rsidRDefault="007C4023" w:rsidP="006F2B11">
            <w:pPr>
              <w:jc w:val="center"/>
              <w:rPr>
                <w:rFonts w:cs="B Mitra"/>
                <w:rtl/>
              </w:rPr>
            </w:pPr>
            <w:r w:rsidRPr="007C4023">
              <w:rPr>
                <w:rFonts w:cs="B Mitra" w:hint="cs"/>
                <w:rtl/>
              </w:rPr>
              <w:t>20</w:t>
            </w:r>
          </w:p>
        </w:tc>
      </w:tr>
    </w:tbl>
    <w:p w:rsidR="006F2B11" w:rsidRDefault="006F2B11" w:rsidP="00B87D52">
      <w:pPr>
        <w:spacing w:before="240" w:after="0" w:line="400" w:lineRule="atLeast"/>
        <w:jc w:val="both"/>
        <w:rPr>
          <w:rFonts w:cs="B Mitra"/>
          <w:b/>
          <w:bCs/>
          <w:sz w:val="20"/>
          <w:szCs w:val="20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6B7E5D" w:rsidTr="006B7E5D">
        <w:tc>
          <w:tcPr>
            <w:tcW w:w="2463" w:type="dxa"/>
          </w:tcPr>
          <w:p w:rsidR="006B7E5D" w:rsidRPr="006B7E5D" w:rsidRDefault="00AA7C55" w:rsidP="006F2B11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دکتر </w:t>
            </w:r>
            <w:r w:rsidR="006B7E5D" w:rsidRPr="006B7E5D">
              <w:rPr>
                <w:rFonts w:cs="B Mitra" w:hint="cs"/>
                <w:rtl/>
              </w:rPr>
              <w:t>سیدهاشم رسولی</w:t>
            </w:r>
          </w:p>
        </w:tc>
        <w:tc>
          <w:tcPr>
            <w:tcW w:w="2463" w:type="dxa"/>
          </w:tcPr>
          <w:p w:rsidR="006B7E5D" w:rsidRPr="006B7E5D" w:rsidRDefault="00AA7C55" w:rsidP="006F2B11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دکتر کورش صدیقی</w:t>
            </w:r>
          </w:p>
        </w:tc>
        <w:tc>
          <w:tcPr>
            <w:tcW w:w="2464" w:type="dxa"/>
          </w:tcPr>
          <w:p w:rsidR="006B7E5D" w:rsidRPr="006B7E5D" w:rsidRDefault="00AA7C55" w:rsidP="006F2B11">
            <w:pPr>
              <w:spacing w:line="400" w:lineRule="atLeast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دکتر </w:t>
            </w:r>
            <w:r w:rsidRPr="006B7E5D">
              <w:rPr>
                <w:rFonts w:cs="B Mitra" w:hint="cs"/>
                <w:rtl/>
              </w:rPr>
              <w:t>موسی فرهادی</w:t>
            </w:r>
          </w:p>
        </w:tc>
        <w:tc>
          <w:tcPr>
            <w:tcW w:w="2464" w:type="dxa"/>
          </w:tcPr>
          <w:p w:rsidR="006B7E5D" w:rsidRPr="006B7E5D" w:rsidRDefault="006B7E5D" w:rsidP="006F2B11">
            <w:pPr>
              <w:spacing w:line="400" w:lineRule="atLeast"/>
              <w:jc w:val="center"/>
              <w:rPr>
                <w:rFonts w:cs="B Mitra"/>
                <w:rtl/>
              </w:rPr>
            </w:pPr>
            <w:r w:rsidRPr="006B7E5D">
              <w:rPr>
                <w:rFonts w:cs="B Mitra" w:hint="cs"/>
                <w:rtl/>
              </w:rPr>
              <w:t>حسین علیزاده افروزی</w:t>
            </w:r>
          </w:p>
        </w:tc>
      </w:tr>
      <w:tr w:rsidR="006B7E5D" w:rsidTr="006B7E5D">
        <w:tc>
          <w:tcPr>
            <w:tcW w:w="2463" w:type="dxa"/>
          </w:tcPr>
          <w:p w:rsidR="006B7E5D" w:rsidRPr="006B7E5D" w:rsidRDefault="006B7E5D" w:rsidP="006F2B11">
            <w:pPr>
              <w:spacing w:before="240" w:line="400" w:lineRule="atLeast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463" w:type="dxa"/>
          </w:tcPr>
          <w:p w:rsidR="006B7E5D" w:rsidRPr="006B7E5D" w:rsidRDefault="006B7E5D" w:rsidP="006F2B11">
            <w:pPr>
              <w:spacing w:before="240" w:line="400" w:lineRule="atLeast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464" w:type="dxa"/>
          </w:tcPr>
          <w:p w:rsidR="006B7E5D" w:rsidRPr="006B7E5D" w:rsidRDefault="006B7E5D" w:rsidP="006F2B11">
            <w:pPr>
              <w:spacing w:before="240" w:line="400" w:lineRule="atLeast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464" w:type="dxa"/>
          </w:tcPr>
          <w:p w:rsidR="006B7E5D" w:rsidRPr="006B7E5D" w:rsidRDefault="006B7E5D" w:rsidP="006F2B11">
            <w:pPr>
              <w:spacing w:before="240" w:line="400" w:lineRule="atLeast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E5799B" w:rsidTr="006B7E5D">
        <w:tc>
          <w:tcPr>
            <w:tcW w:w="2463" w:type="dxa"/>
          </w:tcPr>
          <w:p w:rsidR="00E5799B" w:rsidRPr="006B7E5D" w:rsidRDefault="00E5799B" w:rsidP="006F2B11">
            <w:pPr>
              <w:spacing w:line="400" w:lineRule="atLeast"/>
              <w:jc w:val="center"/>
              <w:rPr>
                <w:rFonts w:cs="B Mitra"/>
                <w:rtl/>
              </w:rPr>
            </w:pPr>
            <w:r w:rsidRPr="006B7E5D">
              <w:rPr>
                <w:rFonts w:cs="B Mitra" w:hint="cs"/>
                <w:rtl/>
              </w:rPr>
              <w:t>علی‌اکبر بیک‌زاده</w:t>
            </w:r>
            <w:r>
              <w:rPr>
                <w:rFonts w:cs="B Mitra" w:hint="cs"/>
                <w:rtl/>
              </w:rPr>
              <w:t xml:space="preserve"> درونکلائی</w:t>
            </w:r>
          </w:p>
        </w:tc>
        <w:tc>
          <w:tcPr>
            <w:tcW w:w="2463" w:type="dxa"/>
          </w:tcPr>
          <w:p w:rsidR="00E5799B" w:rsidRPr="006B7E5D" w:rsidRDefault="00E5799B" w:rsidP="006F2B11">
            <w:pPr>
              <w:spacing w:line="400" w:lineRule="atLeast"/>
              <w:jc w:val="center"/>
              <w:rPr>
                <w:rFonts w:cs="B Mitra"/>
                <w:rtl/>
              </w:rPr>
            </w:pPr>
            <w:r w:rsidRPr="006B7E5D">
              <w:rPr>
                <w:rFonts w:cs="B Mitra" w:hint="cs"/>
                <w:rtl/>
              </w:rPr>
              <w:t>اصغر اصغرزاده</w:t>
            </w:r>
            <w:r>
              <w:rPr>
                <w:rFonts w:cs="B Mitra" w:hint="cs"/>
                <w:rtl/>
              </w:rPr>
              <w:t xml:space="preserve"> نشلی</w:t>
            </w:r>
          </w:p>
        </w:tc>
        <w:tc>
          <w:tcPr>
            <w:tcW w:w="2464" w:type="dxa"/>
          </w:tcPr>
          <w:p w:rsidR="00E5799B" w:rsidRPr="006B7E5D" w:rsidRDefault="00E5799B" w:rsidP="009119A6">
            <w:pPr>
              <w:spacing w:line="400" w:lineRule="atLeast"/>
              <w:jc w:val="center"/>
              <w:rPr>
                <w:rFonts w:cs="B Mitra"/>
                <w:rtl/>
              </w:rPr>
            </w:pPr>
            <w:r w:rsidRPr="006B7E5D">
              <w:rPr>
                <w:rFonts w:cs="B Mitra" w:hint="cs"/>
                <w:rtl/>
              </w:rPr>
              <w:t>احمد طاهری</w:t>
            </w:r>
          </w:p>
        </w:tc>
        <w:tc>
          <w:tcPr>
            <w:tcW w:w="2464" w:type="dxa"/>
          </w:tcPr>
          <w:p w:rsidR="00E5799B" w:rsidRPr="006B7E5D" w:rsidRDefault="00E5799B" w:rsidP="007218E4">
            <w:pPr>
              <w:spacing w:line="400" w:lineRule="atLeast"/>
              <w:jc w:val="center"/>
              <w:rPr>
                <w:rFonts w:cs="B Mitra"/>
                <w:rtl/>
              </w:rPr>
            </w:pPr>
            <w:r w:rsidRPr="006B7E5D">
              <w:rPr>
                <w:rFonts w:cs="B Mitra" w:hint="cs"/>
                <w:rtl/>
              </w:rPr>
              <w:t>ربابه علی‌زاده آهنگری</w:t>
            </w:r>
          </w:p>
        </w:tc>
      </w:tr>
    </w:tbl>
    <w:p w:rsidR="006B7E5D" w:rsidRDefault="006B7E5D" w:rsidP="006F2B11">
      <w:pPr>
        <w:spacing w:after="0" w:line="400" w:lineRule="atLeast"/>
        <w:jc w:val="both"/>
        <w:rPr>
          <w:rFonts w:cs="B Mitra"/>
          <w:sz w:val="26"/>
          <w:szCs w:val="26"/>
          <w:rtl/>
        </w:rPr>
      </w:pPr>
    </w:p>
    <w:sectPr w:rsidR="006B7E5D" w:rsidSect="006F2B11">
      <w:pgSz w:w="11906" w:h="16838"/>
      <w:pgMar w:top="3402" w:right="1134" w:bottom="1871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318"/>
    <w:rsid w:val="004A12BD"/>
    <w:rsid w:val="0050133E"/>
    <w:rsid w:val="006A0318"/>
    <w:rsid w:val="006B7E5D"/>
    <w:rsid w:val="006D0437"/>
    <w:rsid w:val="006D3220"/>
    <w:rsid w:val="006F2B11"/>
    <w:rsid w:val="007C4023"/>
    <w:rsid w:val="00836028"/>
    <w:rsid w:val="008D09BC"/>
    <w:rsid w:val="00990ED4"/>
    <w:rsid w:val="00A5567A"/>
    <w:rsid w:val="00AA7C55"/>
    <w:rsid w:val="00AC7EA3"/>
    <w:rsid w:val="00B87D52"/>
    <w:rsid w:val="00BE5F5F"/>
    <w:rsid w:val="00C95C39"/>
    <w:rsid w:val="00DF6DD6"/>
    <w:rsid w:val="00E5799B"/>
    <w:rsid w:val="00E64927"/>
    <w:rsid w:val="00EA4CCE"/>
    <w:rsid w:val="00F0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2BD"/>
    <w:pPr>
      <w:ind w:left="720"/>
      <w:contextualSpacing/>
    </w:pPr>
  </w:style>
  <w:style w:type="table" w:styleId="TableGrid">
    <w:name w:val="Table Grid"/>
    <w:basedOn w:val="TableNormal"/>
    <w:uiPriority w:val="59"/>
    <w:rsid w:val="007C4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2BD"/>
    <w:pPr>
      <w:ind w:left="720"/>
      <w:contextualSpacing/>
    </w:pPr>
  </w:style>
  <w:style w:type="table" w:styleId="TableGrid">
    <w:name w:val="Table Grid"/>
    <w:basedOn w:val="TableNormal"/>
    <w:uiPriority w:val="59"/>
    <w:rsid w:val="007C4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D7E98-C1D2-4F0B-BCB1-9A6F0F1D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aliabadi</dc:creator>
  <cp:lastModifiedBy>Aria TM</cp:lastModifiedBy>
  <cp:revision>17</cp:revision>
  <cp:lastPrinted>2015-08-08T06:38:00Z</cp:lastPrinted>
  <dcterms:created xsi:type="dcterms:W3CDTF">2015-08-08T05:54:00Z</dcterms:created>
  <dcterms:modified xsi:type="dcterms:W3CDTF">2016-08-09T07:22:00Z</dcterms:modified>
</cp:coreProperties>
</file>